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D6DB" w14:textId="77777777" w:rsidR="001265CE" w:rsidRDefault="00136A0F" w:rsidP="001265CE">
      <w:pPr>
        <w:pStyle w:val="Title"/>
        <w:rPr>
          <w:rFonts w:ascii="Times New Roman" w:hAnsi="Times New Roman"/>
          <w:bCs w:val="0"/>
        </w:rPr>
      </w:pPr>
      <w:r>
        <w:rPr>
          <w:noProof/>
        </w:rPr>
        <w:drawing>
          <wp:inline distT="0" distB="0" distL="0" distR="0" wp14:anchorId="0BC1C8DC" wp14:editId="24434BFB">
            <wp:extent cx="2194560" cy="1021080"/>
            <wp:effectExtent l="0" t="0" r="0" b="0"/>
            <wp:docPr id="1" name="Picture 1" descr="141214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21415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554B7" w14:textId="77777777" w:rsidR="001265CE" w:rsidRDefault="001265CE" w:rsidP="001265CE">
      <w:pPr>
        <w:pStyle w:val="Title"/>
        <w:rPr>
          <w:rFonts w:ascii="Times New Roman" w:hAnsi="Times New Roman"/>
          <w:bCs w:val="0"/>
        </w:rPr>
      </w:pPr>
    </w:p>
    <w:p w14:paraId="5F3FE36B" w14:textId="77777777" w:rsidR="001265CE" w:rsidRPr="00982594" w:rsidRDefault="001265CE" w:rsidP="001265CE">
      <w:pPr>
        <w:pStyle w:val="Title"/>
        <w:rPr>
          <w:rFonts w:ascii="Times New Roman" w:hAnsi="Times New Roman"/>
          <w:bCs w:val="0"/>
        </w:rPr>
      </w:pPr>
      <w:r w:rsidRPr="00982594">
        <w:rPr>
          <w:rFonts w:ascii="Times New Roman" w:hAnsi="Times New Roman"/>
          <w:bCs w:val="0"/>
        </w:rPr>
        <w:t>Guidelines on</w:t>
      </w:r>
      <w:r>
        <w:rPr>
          <w:rFonts w:ascii="Times New Roman" w:hAnsi="Times New Roman"/>
          <w:bCs w:val="0"/>
        </w:rPr>
        <w:t xml:space="preserve"> </w:t>
      </w:r>
      <w:r w:rsidRPr="00982594">
        <w:rPr>
          <w:rFonts w:ascii="Times New Roman" w:hAnsi="Times New Roman"/>
          <w:bCs w:val="0"/>
        </w:rPr>
        <w:t>K-12 Education</w:t>
      </w:r>
    </w:p>
    <w:p w14:paraId="3104724A" w14:textId="77777777" w:rsidR="001265CE" w:rsidRPr="00982594" w:rsidRDefault="001265CE" w:rsidP="001265CE">
      <w:pPr>
        <w:pStyle w:val="Title"/>
        <w:rPr>
          <w:rFonts w:ascii="Times New Roman" w:hAnsi="Times New Roman"/>
          <w:b w:val="0"/>
          <w:bCs w:val="0"/>
          <w:sz w:val="24"/>
        </w:rPr>
      </w:pPr>
    </w:p>
    <w:p w14:paraId="12A14260" w14:textId="77777777" w:rsidR="001265CE" w:rsidRPr="00982594" w:rsidRDefault="001265CE" w:rsidP="001265CE">
      <w:pPr>
        <w:jc w:val="both"/>
        <w:rPr>
          <w:b/>
          <w:bCs/>
        </w:rPr>
      </w:pPr>
    </w:p>
    <w:p w14:paraId="4F7C06E9" w14:textId="77777777" w:rsidR="001265CE" w:rsidRPr="00982594" w:rsidRDefault="001265CE" w:rsidP="001265CE">
      <w:pPr>
        <w:jc w:val="both"/>
      </w:pPr>
      <w:r w:rsidRPr="00982594">
        <w:rPr>
          <w:b/>
          <w:bCs/>
        </w:rPr>
        <w:t>Background</w:t>
      </w:r>
    </w:p>
    <w:p w14:paraId="6421EEA9" w14:textId="77777777" w:rsidR="001265CE" w:rsidRPr="00982594" w:rsidRDefault="001265CE" w:rsidP="001265CE">
      <w:pPr>
        <w:jc w:val="both"/>
        <w:rPr>
          <w:szCs w:val="12"/>
        </w:rPr>
      </w:pPr>
    </w:p>
    <w:p w14:paraId="04CDB751" w14:textId="77777777" w:rsidR="001265CE" w:rsidRPr="00982594" w:rsidRDefault="001265CE" w:rsidP="003D4791">
      <w:pPr>
        <w:pStyle w:val="ListParagraph"/>
        <w:numPr>
          <w:ilvl w:val="0"/>
          <w:numId w:val="3"/>
        </w:numPr>
      </w:pPr>
      <w:r w:rsidRPr="00982594">
        <w:t xml:space="preserve">The business community recognizes the importance of K-12 education as an essential building block </w:t>
      </w:r>
      <w:r w:rsidR="00173BE6">
        <w:t>for</w:t>
      </w:r>
      <w:r w:rsidR="00173BE6" w:rsidRPr="00982594">
        <w:t xml:space="preserve"> </w:t>
      </w:r>
      <w:r w:rsidRPr="00982594">
        <w:t>a strong and vibrant community</w:t>
      </w:r>
      <w:r>
        <w:t xml:space="preserve"> and economy</w:t>
      </w:r>
      <w:r w:rsidRPr="00982594">
        <w:t>.  Partnerships between business and education</w:t>
      </w:r>
      <w:r w:rsidRPr="003D4791">
        <w:rPr>
          <w:b/>
          <w:bCs/>
          <w:color w:val="FF0000"/>
        </w:rPr>
        <w:t xml:space="preserve"> </w:t>
      </w:r>
      <w:r w:rsidRPr="00982594">
        <w:t xml:space="preserve">are essential to ensuring a quality education for </w:t>
      </w:r>
      <w:r w:rsidR="00173BE6">
        <w:t>students</w:t>
      </w:r>
      <w:r>
        <w:t>, and a qualified workforce for employers.</w:t>
      </w:r>
      <w:r w:rsidRPr="00982594">
        <w:t xml:space="preserve">  </w:t>
      </w:r>
    </w:p>
    <w:p w14:paraId="62FE63CF" w14:textId="77777777" w:rsidR="001265CE" w:rsidRPr="00982594" w:rsidRDefault="001265CE" w:rsidP="001265CE"/>
    <w:p w14:paraId="5447DDAE" w14:textId="77777777" w:rsidR="001265CE" w:rsidRPr="00982594" w:rsidRDefault="001265CE" w:rsidP="001265CE">
      <w:pPr>
        <w:rPr>
          <w:b/>
          <w:bCs/>
        </w:rPr>
      </w:pPr>
      <w:r w:rsidRPr="00982594">
        <w:rPr>
          <w:b/>
          <w:bCs/>
        </w:rPr>
        <w:t>The Chamber Supports:</w:t>
      </w:r>
    </w:p>
    <w:p w14:paraId="6410421D" w14:textId="77777777" w:rsidR="001265CE" w:rsidRPr="00982594" w:rsidRDefault="001265CE" w:rsidP="001265CE">
      <w:pPr>
        <w:rPr>
          <w:b/>
          <w:bCs/>
          <w:szCs w:val="12"/>
        </w:rPr>
      </w:pPr>
    </w:p>
    <w:p w14:paraId="5EC52D92" w14:textId="77777777" w:rsidR="001265CE" w:rsidRPr="00BA2BE0" w:rsidRDefault="001265CE" w:rsidP="00430BA9">
      <w:pPr>
        <w:numPr>
          <w:ilvl w:val="0"/>
          <w:numId w:val="1"/>
        </w:numPr>
      </w:pPr>
      <w:r w:rsidRPr="00BA2BE0">
        <w:t>Direct business involvement in education and the active involvement of Chamber members in education</w:t>
      </w:r>
      <w:r>
        <w:t xml:space="preserve"> and workforce readiness programs.</w:t>
      </w:r>
    </w:p>
    <w:p w14:paraId="4D722E7A" w14:textId="77777777" w:rsidR="001265CE" w:rsidRPr="00BA2BE0" w:rsidRDefault="001265CE" w:rsidP="00430BA9"/>
    <w:p w14:paraId="306DE280" w14:textId="77777777" w:rsidR="001265CE" w:rsidRPr="001265CE" w:rsidRDefault="001265CE" w:rsidP="00430BA9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BA2BE0">
        <w:rPr>
          <w:sz w:val="24"/>
          <w:szCs w:val="24"/>
        </w:rPr>
        <w:t xml:space="preserve">Efforts to address the financial needs </w:t>
      </w:r>
      <w:r w:rsidR="00173BE6">
        <w:rPr>
          <w:sz w:val="24"/>
          <w:szCs w:val="24"/>
        </w:rPr>
        <w:t xml:space="preserve">for local school districts and charter schools </w:t>
      </w:r>
      <w:r w:rsidRPr="00BA2BE0">
        <w:rPr>
          <w:sz w:val="24"/>
          <w:szCs w:val="24"/>
        </w:rPr>
        <w:t xml:space="preserve">and ensure local school districts </w:t>
      </w:r>
      <w:r w:rsidR="00173BE6">
        <w:rPr>
          <w:sz w:val="24"/>
          <w:szCs w:val="24"/>
        </w:rPr>
        <w:t xml:space="preserve">and charter schools </w:t>
      </w:r>
      <w:r w:rsidRPr="00BA2BE0">
        <w:rPr>
          <w:sz w:val="24"/>
          <w:szCs w:val="24"/>
        </w:rPr>
        <w:t>receive full federal and state funding</w:t>
      </w:r>
      <w:r>
        <w:rPr>
          <w:sz w:val="24"/>
          <w:szCs w:val="24"/>
        </w:rPr>
        <w:t>.</w:t>
      </w:r>
    </w:p>
    <w:p w14:paraId="02971CB9" w14:textId="77777777" w:rsidR="001265CE" w:rsidRPr="00BA2BE0" w:rsidRDefault="001265CE" w:rsidP="00430BA9">
      <w:pPr>
        <w:numPr>
          <w:ilvl w:val="0"/>
          <w:numId w:val="1"/>
        </w:numPr>
        <w:rPr>
          <w:color w:val="000000"/>
        </w:rPr>
      </w:pPr>
      <w:r w:rsidRPr="00BA2BE0">
        <w:t xml:space="preserve">New and updated facilities to keep pace with growth and </w:t>
      </w:r>
      <w:r w:rsidR="00173BE6">
        <w:t>technological needs</w:t>
      </w:r>
      <w:r w:rsidRPr="00BA2BE0">
        <w:rPr>
          <w:color w:val="000000"/>
        </w:rPr>
        <w:t>.</w:t>
      </w:r>
    </w:p>
    <w:p w14:paraId="7A359EF9" w14:textId="77777777" w:rsidR="001265CE" w:rsidRPr="00BA2BE0" w:rsidRDefault="001265CE" w:rsidP="00430BA9">
      <w:pPr>
        <w:ind w:firstLine="165"/>
      </w:pPr>
    </w:p>
    <w:p w14:paraId="7620B862" w14:textId="77777777" w:rsidR="001265CE" w:rsidRDefault="001265CE" w:rsidP="00430BA9">
      <w:pPr>
        <w:numPr>
          <w:ilvl w:val="0"/>
          <w:numId w:val="1"/>
        </w:numPr>
      </w:pPr>
      <w:r w:rsidRPr="00BA2BE0">
        <w:t>Local control of school districts</w:t>
      </w:r>
      <w:r>
        <w:t xml:space="preserve"> and limitations of state and federal regulations and controls.</w:t>
      </w:r>
    </w:p>
    <w:p w14:paraId="604E772B" w14:textId="77777777" w:rsidR="001265CE" w:rsidRDefault="001265CE" w:rsidP="00430BA9">
      <w:pPr>
        <w:pStyle w:val="ListParagraph"/>
      </w:pPr>
    </w:p>
    <w:p w14:paraId="3D3E984B" w14:textId="77777777" w:rsidR="00430BA9" w:rsidRDefault="001265CE" w:rsidP="00430BA9">
      <w:pPr>
        <w:numPr>
          <w:ilvl w:val="0"/>
          <w:numId w:val="1"/>
        </w:numPr>
      </w:pPr>
      <w:r>
        <w:t>An evaluation system for educators that will advance and reward quality teachers and administrators</w:t>
      </w:r>
      <w:r w:rsidR="00430BA9">
        <w:t>.</w:t>
      </w:r>
    </w:p>
    <w:p w14:paraId="25654FC3" w14:textId="77777777" w:rsidR="00430BA9" w:rsidRDefault="00430BA9" w:rsidP="00430BA9"/>
    <w:p w14:paraId="3AB1AF80" w14:textId="77777777" w:rsidR="001265CE" w:rsidRDefault="001265CE" w:rsidP="001265CE"/>
    <w:p w14:paraId="4DA69C2A" w14:textId="77777777" w:rsidR="00FA5972" w:rsidRDefault="00FA5972"/>
    <w:sectPr w:rsidR="00FA5972" w:rsidSect="00FA59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84A16" w14:textId="77777777" w:rsidR="0072344C" w:rsidRDefault="0072344C" w:rsidP="00D5671E">
      <w:r>
        <w:separator/>
      </w:r>
    </w:p>
  </w:endnote>
  <w:endnote w:type="continuationSeparator" w:id="0">
    <w:p w14:paraId="720BBB1E" w14:textId="77777777" w:rsidR="0072344C" w:rsidRDefault="0072344C" w:rsidP="00D5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A2461" w14:textId="77777777" w:rsidR="00D5671E" w:rsidRDefault="00D5671E" w:rsidP="00D5671E">
    <w:pPr>
      <w:pStyle w:val="Footer"/>
    </w:pPr>
    <w:r>
      <w:t>Approved by the Chamber Board of Directors 1-17-2017</w:t>
    </w:r>
  </w:p>
  <w:p w14:paraId="62527786" w14:textId="77777777" w:rsidR="00D5671E" w:rsidRDefault="00D5671E">
    <w:pPr>
      <w:pStyle w:val="Footer"/>
    </w:pPr>
  </w:p>
  <w:p w14:paraId="10C04B2A" w14:textId="77777777" w:rsidR="00D5671E" w:rsidRDefault="00D5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94B3F" w14:textId="77777777" w:rsidR="0072344C" w:rsidRDefault="0072344C" w:rsidP="00D5671E">
      <w:r>
        <w:separator/>
      </w:r>
    </w:p>
  </w:footnote>
  <w:footnote w:type="continuationSeparator" w:id="0">
    <w:p w14:paraId="2DC81F4C" w14:textId="77777777" w:rsidR="0072344C" w:rsidRDefault="0072344C" w:rsidP="00D5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004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849B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BF2FB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E6CD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5F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E12E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046A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2290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6DE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FA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900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270"/>
    <w:multiLevelType w:val="hybridMultilevel"/>
    <w:tmpl w:val="3CDEA39A"/>
    <w:lvl w:ilvl="0" w:tplc="D2C21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3724A"/>
    <w:multiLevelType w:val="hybridMultilevel"/>
    <w:tmpl w:val="A7C8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30406"/>
    <w:multiLevelType w:val="hybridMultilevel"/>
    <w:tmpl w:val="41769D24"/>
    <w:lvl w:ilvl="0" w:tplc="478C3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CE"/>
    <w:rsid w:val="001265CE"/>
    <w:rsid w:val="00136A0F"/>
    <w:rsid w:val="00173BE6"/>
    <w:rsid w:val="001B3D1F"/>
    <w:rsid w:val="001F3E46"/>
    <w:rsid w:val="003937D1"/>
    <w:rsid w:val="003D4791"/>
    <w:rsid w:val="00430BA9"/>
    <w:rsid w:val="00461A30"/>
    <w:rsid w:val="004D63F2"/>
    <w:rsid w:val="006C7970"/>
    <w:rsid w:val="0072344C"/>
    <w:rsid w:val="007535FE"/>
    <w:rsid w:val="00867879"/>
    <w:rsid w:val="00A07A30"/>
    <w:rsid w:val="00B253A2"/>
    <w:rsid w:val="00CF66FF"/>
    <w:rsid w:val="00D5671E"/>
    <w:rsid w:val="00DB78A4"/>
    <w:rsid w:val="00E05A1D"/>
    <w:rsid w:val="00FA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73F6"/>
  <w15:docId w15:val="{01B5BC75-2139-C84E-B475-FB2111FA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65CE"/>
    <w:pPr>
      <w:jc w:val="center"/>
    </w:pPr>
    <w:rPr>
      <w:rFonts w:ascii="Garamond" w:hAnsi="Garamond"/>
      <w:b/>
      <w:bCs/>
      <w:smallCaps/>
      <w:sz w:val="32"/>
    </w:rPr>
  </w:style>
  <w:style w:type="character" w:customStyle="1" w:styleId="TitleChar">
    <w:name w:val="Title Char"/>
    <w:link w:val="Title"/>
    <w:rsid w:val="001265CE"/>
    <w:rPr>
      <w:rFonts w:ascii="Garamond" w:eastAsia="Times New Roman" w:hAnsi="Garamond" w:cs="Times New Roman"/>
      <w:b/>
      <w:bCs/>
      <w:smallCaps/>
      <w:sz w:val="32"/>
      <w:szCs w:val="24"/>
    </w:rPr>
  </w:style>
  <w:style w:type="paragraph" w:styleId="ListParagraph">
    <w:name w:val="List Paragraph"/>
    <w:basedOn w:val="Normal"/>
    <w:uiPriority w:val="34"/>
    <w:qFormat/>
    <w:rsid w:val="001265CE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265C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1265CE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65C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5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A1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A1D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56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1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7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garep</dc:creator>
  <cp:keywords/>
  <cp:lastModifiedBy>Jennifer Dickens</cp:lastModifiedBy>
  <cp:revision>2</cp:revision>
  <dcterms:created xsi:type="dcterms:W3CDTF">2022-02-23T20:49:00Z</dcterms:created>
  <dcterms:modified xsi:type="dcterms:W3CDTF">2022-02-23T20:49:00Z</dcterms:modified>
</cp:coreProperties>
</file>